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0B" w:rsidRDefault="00B11A0B">
      <w:bookmarkStart w:id="0" w:name="_GoBack"/>
      <w:r>
        <w:t>Kære Nyhedsbrevmodtager.</w:t>
      </w:r>
    </w:p>
    <w:p w:rsidR="00B11A0B" w:rsidRDefault="00B11A0B">
      <w:r>
        <w:t xml:space="preserve">Dagsordenen var temmelig kort til byrådsmødet i aftes med kun 12 punkter. Lige nu er der tidsmæssigt pres på forberede budgetforhandlingerne, og derfor venter ikke så presserende sager af hensyn til dette. </w:t>
      </w:r>
    </w:p>
    <w:p w:rsidR="004873CE" w:rsidRDefault="004873CE">
      <w:r>
        <w:t>Som altid følger her link til referatet, så du kan læse om alle sager:</w:t>
      </w:r>
    </w:p>
    <w:p w:rsidR="004873CE" w:rsidRDefault="004873CE" w:rsidP="004873CE">
      <w:hyperlink r:id="rId5" w:history="1">
        <w:r>
          <w:rPr>
            <w:rStyle w:val="Hyperlink"/>
          </w:rPr>
          <w:t>https://politik.herning.dk/byraad-udvalg-raad-og-naevn/byraadet/byraadets-dagsordner-og-referater/agenda?agenda=17-09-2019/Dagsorden(ID1882)/dagsorden.xml</w:t>
        </w:r>
      </w:hyperlink>
    </w:p>
    <w:p w:rsidR="004873CE" w:rsidRDefault="004873CE" w:rsidP="00B11A0B"/>
    <w:p w:rsidR="00B11A0B" w:rsidRDefault="004873CE" w:rsidP="00B11A0B">
      <w:r>
        <w:t>Men j</w:t>
      </w:r>
      <w:r w:rsidR="00B11A0B">
        <w:t xml:space="preserve">eg vil derfor også denne gang kun fortælle om det vigtigste punkt: </w:t>
      </w:r>
    </w:p>
    <w:p w:rsidR="00B11A0B" w:rsidRDefault="00B11A0B" w:rsidP="00B11A0B">
      <w:pPr>
        <w:rPr>
          <w:u w:val="single"/>
        </w:rPr>
      </w:pPr>
      <w:r w:rsidRPr="004873CE">
        <w:rPr>
          <w:u w:val="single"/>
        </w:rPr>
        <w:t>1.behandling af budget 2020.</w:t>
      </w:r>
    </w:p>
    <w:p w:rsidR="00A40BED" w:rsidRDefault="00A40BED" w:rsidP="00A40BED">
      <w:r>
        <w:t xml:space="preserve">Vi er politisk på det mest spændende tidspunkt af året, hvor budgettet for det kommende år skal forhandles på plads. </w:t>
      </w:r>
    </w:p>
    <w:p w:rsidR="008C7363" w:rsidRDefault="00B11A0B" w:rsidP="00B11A0B">
      <w:r>
        <w:t xml:space="preserve">KL og regeringen er for ganske nylig blevet enige om </w:t>
      </w:r>
      <w:r w:rsidR="008C7363">
        <w:t>Aftale om kommunernes økonomi for 2020.</w:t>
      </w:r>
    </w:p>
    <w:p w:rsidR="008C7363" w:rsidRDefault="008C7363" w:rsidP="00B11A0B">
      <w:r>
        <w:t>(Det er sket senere end normalt pga. folketingsvalg og regeringsdannelse før sommerferien.)</w:t>
      </w:r>
    </w:p>
    <w:p w:rsidR="008C7363" w:rsidRDefault="008C7363" w:rsidP="00B11A0B">
      <w:r>
        <w:t>Når økonomiaftalen er i hus, skal administrationen på rådhuset i gang med at beregne, hvad det så betyder i ”Herning tal”. Imidlertid har kommunen først fået tallene fra Økonomi- og Indenrigsministeriet i mandags. På fredag er vi i byrådet så indkaldt til orienteringsmøde, hvor vi får forelagt tallene. Derefter går budgetforhandlingerne så reelt i gang.</w:t>
      </w:r>
    </w:p>
    <w:p w:rsidR="008C7363" w:rsidRDefault="008C7363" w:rsidP="00B11A0B">
      <w:r>
        <w:t>Af denne grund måtte 1. behandlingen af budget 2020 i går basere sig på budget 2019 tal</w:t>
      </w:r>
      <w:r w:rsidR="004873CE">
        <w:t>.</w:t>
      </w:r>
    </w:p>
    <w:p w:rsidR="00FB18B7" w:rsidRDefault="00FB18B7" w:rsidP="00B11A0B">
      <w:r>
        <w:t>Vi kender altså endnu ikke tallene for Herning til bunds, men vi er forventningsfulde, fordi aftalen sikrer, at der følger penge med ud i kommunerne, når der i kommende år bliver flere børn og ældre samt sundhedsopgaver, der skal sørges for.</w:t>
      </w:r>
    </w:p>
    <w:p w:rsidR="00FB18B7" w:rsidRDefault="00FB18B7" w:rsidP="00B11A0B">
      <w:r>
        <w:t xml:space="preserve">Det følger meget fint den målsætning, som vi i Venstres gruppe er enige om at prioritere højest, nemlig at </w:t>
      </w:r>
      <w:r w:rsidR="00A40BED">
        <w:t>styrke</w:t>
      </w:r>
      <w:r>
        <w:t xml:space="preserve"> ”bløde værdier” </w:t>
      </w:r>
      <w:proofErr w:type="spellStart"/>
      <w:r w:rsidR="00A40BED">
        <w:t>bla</w:t>
      </w:r>
      <w:proofErr w:type="spellEnd"/>
      <w:r w:rsidR="00A40BED">
        <w:t>. skoler, daginstitutioner og</w:t>
      </w:r>
      <w:r>
        <w:t xml:space="preserve"> </w:t>
      </w:r>
      <w:proofErr w:type="spellStart"/>
      <w:r>
        <w:t>ældre</w:t>
      </w:r>
      <w:r w:rsidR="00A40BED">
        <w:t>-omsorg</w:t>
      </w:r>
      <w:proofErr w:type="spellEnd"/>
      <w:r>
        <w:t xml:space="preserve">. </w:t>
      </w:r>
    </w:p>
    <w:p w:rsidR="004873CE" w:rsidRDefault="004873CE" w:rsidP="00B11A0B">
      <w:r>
        <w:t>Til 1. behandlingen af budgettet er der tradition for at partiernes gruppeformænd efter tur tager ordet og fremlægger, hvad deres parti ønsker at prioritere i de kommende budgetforhandlinger.</w:t>
      </w:r>
    </w:p>
    <w:p w:rsidR="004873CE" w:rsidRDefault="004873CE" w:rsidP="00B11A0B">
      <w:r>
        <w:t xml:space="preserve">Således også i aftes.  </w:t>
      </w:r>
    </w:p>
    <w:p w:rsidR="00A40BED" w:rsidRDefault="00FB18B7" w:rsidP="00B11A0B">
      <w:r>
        <w:t xml:space="preserve">Jeg er fortrøstningsfuld. Gruppeformændenes indlæg </w:t>
      </w:r>
      <w:r w:rsidR="00A40BED">
        <w:t>bar præg af, at mange også vil i samme retning som vi i Venstres gruppe. Så der arbejdes som altid i Herning på, at der kan landes en budgetaftale med bred enighed i Byrådet.</w:t>
      </w:r>
    </w:p>
    <w:p w:rsidR="00A40BED" w:rsidRDefault="00A40BED" w:rsidP="00B11A0B">
      <w:r>
        <w:t>Så næste gang jeg skriver, vil det være med nyt om budgetaftalen.</w:t>
      </w:r>
    </w:p>
    <w:p w:rsidR="00A40BED" w:rsidRDefault="00A40BED" w:rsidP="00B11A0B">
      <w:r>
        <w:t>Bedste hilsner</w:t>
      </w:r>
    </w:p>
    <w:p w:rsidR="00A40BED" w:rsidRDefault="00A40BED" w:rsidP="00B11A0B">
      <w:r>
        <w:t>Anne Marie Søe Nørgaard</w:t>
      </w:r>
    </w:p>
    <w:p w:rsidR="00A40BED" w:rsidRDefault="00A40BED" w:rsidP="00B11A0B">
      <w:r>
        <w:t>20377055</w:t>
      </w:r>
    </w:p>
    <w:p w:rsidR="00FB18B7" w:rsidRDefault="00A40BED" w:rsidP="00B11A0B">
      <w:r>
        <w:t xml:space="preserve">  </w:t>
      </w:r>
    </w:p>
    <w:p w:rsidR="008C7363" w:rsidRDefault="008C7363" w:rsidP="00B11A0B">
      <w:r>
        <w:t xml:space="preserve">    </w:t>
      </w:r>
    </w:p>
    <w:bookmarkEnd w:id="0"/>
    <w:p w:rsidR="00B11A0B" w:rsidRDefault="00B11A0B" w:rsidP="00B11A0B"/>
    <w:p w:rsidR="00B11A0B" w:rsidRDefault="00B11A0B"/>
    <w:p w:rsidR="00B11A0B" w:rsidRDefault="00B11A0B"/>
    <w:p w:rsidR="00B11A0B" w:rsidRDefault="00B11A0B"/>
    <w:sectPr w:rsidR="00B11A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FFE"/>
    <w:multiLevelType w:val="hybridMultilevel"/>
    <w:tmpl w:val="8E7CA3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0B"/>
    <w:rsid w:val="00035A97"/>
    <w:rsid w:val="004873CE"/>
    <w:rsid w:val="0075440F"/>
    <w:rsid w:val="008C7363"/>
    <w:rsid w:val="00A40BED"/>
    <w:rsid w:val="00B11A0B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81D9-55F8-4119-AFB4-7A9B15E2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11A0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1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tik.herning.dk/byraad-udvalg-raad-og-naevn/byraadet/byraadets-dagsordner-og-referater/agenda?agenda=17-09-2019/Dagsorden(ID1882)/dagsorden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Søe Nørgaard</dc:creator>
  <cp:keywords/>
  <dc:description/>
  <cp:lastModifiedBy>Anne Marie Søe Nørgaard</cp:lastModifiedBy>
  <cp:revision>2</cp:revision>
  <dcterms:created xsi:type="dcterms:W3CDTF">2019-09-18T17:19:00Z</dcterms:created>
  <dcterms:modified xsi:type="dcterms:W3CDTF">2019-09-18T18:23:00Z</dcterms:modified>
</cp:coreProperties>
</file>